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36FD" w:rsidRDefault="00D536FD" w:rsidP="00D536FD">
      <w:pPr>
        <w:pStyle w:val="1"/>
        <w:rPr>
          <w:rFonts w:hint="eastAsia"/>
        </w:rPr>
      </w:pPr>
      <w:r>
        <w:t>面试点解析</w:t>
      </w:r>
    </w:p>
    <w:p w:rsidR="003F44D2" w:rsidRDefault="003F44D2" w:rsidP="003F44D2">
      <w:pPr>
        <w:pStyle w:val="2"/>
        <w:rPr>
          <w:rFonts w:hint="eastAsia"/>
        </w:rPr>
      </w:pPr>
      <w:r>
        <w:rPr>
          <w:rFonts w:hint="eastAsia"/>
        </w:rPr>
        <w:t>基础</w:t>
      </w:r>
    </w:p>
    <w:p w:rsidR="003F44D2" w:rsidRDefault="003F44D2" w:rsidP="003F44D2">
      <w:pPr>
        <w:pStyle w:val="3"/>
        <w:rPr>
          <w:rFonts w:hint="eastAsia"/>
        </w:rPr>
      </w:pPr>
      <w:proofErr w:type="gramStart"/>
      <w:r>
        <w:t>幂</w:t>
      </w:r>
      <w:proofErr w:type="gramEnd"/>
      <w:r>
        <w:t>等性</w:t>
      </w:r>
    </w:p>
    <w:p w:rsidR="003F44D2" w:rsidRDefault="003F44D2" w:rsidP="003F44D2">
      <w:pPr>
        <w:rPr>
          <w:rFonts w:ascii="Segoe UI Emoji" w:hAnsi="Segoe UI Emoji" w:hint="eastAsia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对同一个系统，使用同样的条件，一次请求和重复的多次请求对系统资源的影响是一致的</w:t>
      </w:r>
      <w:r>
        <w:rPr>
          <w:rFonts w:ascii="Segoe UI Emoji" w:hAnsi="Segoe UI Emoji"/>
          <w:color w:val="404040"/>
          <w:shd w:val="clear" w:color="auto" w:fill="FFFFFF"/>
        </w:rPr>
        <w:t>。</w:t>
      </w:r>
    </w:p>
    <w:p w:rsidR="003F44D2" w:rsidRDefault="003F44D2" w:rsidP="006C01F2">
      <w:pPr>
        <w:rPr>
          <w:rFonts w:hint="eastAsia"/>
        </w:rPr>
      </w:pPr>
      <w:r>
        <w:t>保证</w:t>
      </w:r>
      <w:proofErr w:type="gramStart"/>
      <w:r>
        <w:t>幂</w:t>
      </w:r>
      <w:proofErr w:type="gramEnd"/>
      <w:r>
        <w:t>等性</w:t>
      </w:r>
      <w:r w:rsidR="006C01F2">
        <w:rPr>
          <w:rFonts w:hint="eastAsia"/>
        </w:rPr>
        <w:t xml:space="preserve"> </w:t>
      </w:r>
    </w:p>
    <w:p w:rsidR="006C01F2" w:rsidRDefault="006C01F2" w:rsidP="006C01F2">
      <w:r>
        <w:rPr>
          <w:rFonts w:hint="eastAsia"/>
        </w:rPr>
        <w:t>2.</w:t>
      </w:r>
      <w:r>
        <w:rPr>
          <w:rFonts w:hint="eastAsia"/>
        </w:rPr>
        <w:tab/>
      </w:r>
      <w:r>
        <w:t>去重表：</w:t>
      </w:r>
      <w:r>
        <w:t>####</w:t>
      </w:r>
    </w:p>
    <w:p w:rsidR="006C01F2" w:rsidRDefault="006C01F2" w:rsidP="006C01F2">
      <w:pPr>
        <w:ind w:firstLine="420"/>
      </w:pPr>
      <w:r>
        <w:t>利用数据库表单的特性来实现</w:t>
      </w:r>
      <w:proofErr w:type="gramStart"/>
      <w:r>
        <w:t>幂</w:t>
      </w:r>
      <w:proofErr w:type="gramEnd"/>
      <w:r>
        <w:t>等，常用的一个思路是在表上构建唯一性索引，保证某一类数据一旦执行完毕，后续同样的请求再也无法成功写入。</w:t>
      </w:r>
      <w:bookmarkStart w:id="0" w:name="_GoBack"/>
      <w:bookmarkEnd w:id="0"/>
    </w:p>
    <w:p w:rsidR="006C01F2" w:rsidRPr="006C01F2" w:rsidRDefault="006C01F2" w:rsidP="006C01F2">
      <w:pPr>
        <w:rPr>
          <w:rFonts w:hint="eastAsia"/>
        </w:rPr>
      </w:pPr>
      <w:r>
        <w:t>例子还是上述的</w:t>
      </w:r>
      <w:proofErr w:type="gramStart"/>
      <w:r>
        <w:t>博客点赞</w:t>
      </w:r>
      <w:proofErr w:type="gramEnd"/>
      <w:r>
        <w:t>问题，要想防止一个人重复点赞，可以设计一张表，</w:t>
      </w:r>
      <w:proofErr w:type="gramStart"/>
      <w:r>
        <w:t>将博客</w:t>
      </w:r>
      <w:proofErr w:type="gramEnd"/>
      <w:r>
        <w:t>id</w:t>
      </w:r>
      <w:r>
        <w:t>与用户</w:t>
      </w:r>
      <w:r>
        <w:t>id</w:t>
      </w:r>
      <w:r>
        <w:t>绑定建立唯一索引，每当用户</w:t>
      </w:r>
      <w:proofErr w:type="gramStart"/>
      <w:r>
        <w:t>点赞时</w:t>
      </w:r>
      <w:proofErr w:type="gramEnd"/>
      <w:r>
        <w:t>就往表中写入一条数据，这样</w:t>
      </w:r>
      <w:proofErr w:type="gramStart"/>
      <w:r>
        <w:t>重复点赞的</w:t>
      </w:r>
      <w:proofErr w:type="gramEnd"/>
      <w:r>
        <w:t>数据就</w:t>
      </w:r>
    </w:p>
    <w:p w:rsidR="003F44D2" w:rsidRDefault="006C01F2" w:rsidP="006C01F2">
      <w:r>
        <w:rPr>
          <w:rFonts w:hint="eastAsia"/>
        </w:rPr>
        <w:t>3.</w:t>
      </w:r>
      <w:r>
        <w:rPr>
          <w:rFonts w:hint="eastAsia"/>
        </w:rPr>
        <w:tab/>
      </w:r>
      <w:r w:rsidR="003F44D2">
        <w:t>TOKEN</w:t>
      </w:r>
      <w:r w:rsidR="003F44D2">
        <w:t>机制：</w:t>
      </w:r>
      <w:r w:rsidR="003F44D2">
        <w:t>####</w:t>
      </w:r>
    </w:p>
    <w:p w:rsidR="003F44D2" w:rsidRDefault="003F44D2" w:rsidP="006C01F2">
      <w:pPr>
        <w:ind w:firstLine="420"/>
      </w:pPr>
      <w:r>
        <w:t>其核心思想是为每一次操作生成一个唯一性的凭证，也就是</w:t>
      </w:r>
      <w:r>
        <w:t>token</w:t>
      </w:r>
      <w:r>
        <w:t>。一个</w:t>
      </w:r>
      <w:r>
        <w:t>token</w:t>
      </w:r>
      <w:r>
        <w:t>在操作的每一个阶段只有一次执行权，一旦执行成功则保存执行结果。对重复的请求，返回同一个结果。</w:t>
      </w:r>
    </w:p>
    <w:p w:rsidR="003F44D2" w:rsidRPr="003F44D2" w:rsidRDefault="003F44D2" w:rsidP="003F44D2"/>
    <w:p w:rsidR="00D536FD" w:rsidRDefault="00D536FD" w:rsidP="00340A1D">
      <w:pPr>
        <w:pStyle w:val="3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数据文件</w:t>
      </w:r>
    </w:p>
    <w:p w:rsidR="00D536FD" w:rsidRDefault="00D536FD" w:rsidP="00D536FD">
      <w:pPr>
        <w:rPr>
          <w:rFonts w:hint="eastAsia"/>
        </w:rPr>
      </w:pPr>
      <w:proofErr w:type="spellStart"/>
      <w:r>
        <w:rPr>
          <w:rFonts w:hint="eastAsia"/>
        </w:rPr>
        <w:t>mysqlxxx</w:t>
      </w:r>
      <w:proofErr w:type="spellEnd"/>
      <w:r>
        <w:rPr>
          <w:rFonts w:hint="eastAsia"/>
        </w:rPr>
        <w:t>/data/[</w:t>
      </w:r>
      <w:proofErr w:type="spellStart"/>
      <w:r>
        <w:rPr>
          <w:rFonts w:hint="eastAsia"/>
        </w:rPr>
        <w:t>database_name</w:t>
      </w:r>
      <w:proofErr w:type="spellEnd"/>
      <w:r>
        <w:rPr>
          <w:rFonts w:hint="eastAsia"/>
        </w:rPr>
        <w:t>]/.</w:t>
      </w:r>
      <w:proofErr w:type="spellStart"/>
      <w:r>
        <w:rPr>
          <w:rFonts w:hint="eastAsia"/>
        </w:rPr>
        <w:t>frm</w:t>
      </w:r>
      <w:proofErr w:type="spellEnd"/>
      <w:r>
        <w:rPr>
          <w:rFonts w:hint="eastAsia"/>
        </w:rPr>
        <w:t>(</w:t>
      </w:r>
      <w:r>
        <w:rPr>
          <w:rFonts w:hint="eastAsia"/>
        </w:rPr>
        <w:t>结构</w:t>
      </w:r>
      <w:r>
        <w:rPr>
          <w:rFonts w:hint="eastAsia"/>
        </w:rPr>
        <w:t>) .</w:t>
      </w:r>
      <w:proofErr w:type="spellStart"/>
      <w:r>
        <w:rPr>
          <w:rFonts w:hint="eastAsia"/>
        </w:rPr>
        <w:t>ibd</w:t>
      </w:r>
      <w:proofErr w:type="spellEnd"/>
      <w:r>
        <w:rPr>
          <w:rFonts w:hint="eastAsia"/>
        </w:rPr>
        <w:t>(</w:t>
      </w:r>
      <w:r>
        <w:rPr>
          <w:rFonts w:hint="eastAsia"/>
        </w:rPr>
        <w:t>数据</w:t>
      </w:r>
      <w:r>
        <w:rPr>
          <w:rFonts w:hint="eastAsia"/>
        </w:rPr>
        <w:t>)</w:t>
      </w:r>
    </w:p>
    <w:p w:rsidR="00C64684" w:rsidRDefault="00C64684" w:rsidP="00D536FD">
      <w:pPr>
        <w:rPr>
          <w:rFonts w:hint="eastAsia"/>
        </w:rPr>
      </w:pPr>
    </w:p>
    <w:p w:rsidR="00800936" w:rsidRDefault="00800936" w:rsidP="00D536FD">
      <w:r>
        <w:br w:type="page"/>
      </w:r>
    </w:p>
    <w:p w:rsidR="00D536FD" w:rsidRDefault="00D536FD" w:rsidP="00D536FD"/>
    <w:p w:rsidR="00D536FD" w:rsidRDefault="00D536FD" w:rsidP="00340A1D">
      <w:pPr>
        <w:pStyle w:val="3"/>
      </w:pPr>
      <w:r>
        <w:rPr>
          <w:rFonts w:hint="eastAsia"/>
        </w:rPr>
        <w:t>索引</w:t>
      </w:r>
    </w:p>
    <w:p w:rsidR="00D536FD" w:rsidRDefault="00D536FD" w:rsidP="00D536FD">
      <w:r>
        <w:rPr>
          <w:rFonts w:hint="eastAsia"/>
        </w:rPr>
        <w:t>高效获取数据</w:t>
      </w:r>
    </w:p>
    <w:p w:rsidR="00800936" w:rsidRDefault="00800936" w:rsidP="00D536FD"/>
    <w:p w:rsidR="00D536FD" w:rsidRDefault="00800936" w:rsidP="00D536FD">
      <w:proofErr w:type="spellStart"/>
      <w:proofErr w:type="gramStart"/>
      <w:r>
        <w:rPr>
          <w:rFonts w:hint="eastAsia"/>
        </w:rPr>
        <w:t>innoDb</w:t>
      </w:r>
      <w:proofErr w:type="spellEnd"/>
      <w:proofErr w:type="gramEnd"/>
      <w:r>
        <w:rPr>
          <w:noProof/>
        </w:rPr>
        <w:drawing>
          <wp:inline distT="0" distB="0" distL="0" distR="0" wp14:anchorId="0E4D3524" wp14:editId="5AA2439F">
            <wp:extent cx="5274310" cy="265485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36" w:rsidRDefault="00800936" w:rsidP="00D536FD">
      <w:r>
        <w:rPr>
          <w:noProof/>
        </w:rPr>
        <w:drawing>
          <wp:inline distT="0" distB="0" distL="0" distR="0" wp14:anchorId="34DD67AD" wp14:editId="089C08F6">
            <wp:extent cx="5274310" cy="2864243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36" w:rsidRDefault="00800936" w:rsidP="00800936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InnoDB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怎么保证必有主键？为什么推荐使用整型的</w:t>
      </w:r>
      <w:proofErr w:type="gram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自增主键</w:t>
      </w:r>
      <w:proofErr w:type="gram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？</w:t>
      </w:r>
    </w:p>
    <w:p w:rsidR="00800936" w:rsidRDefault="00800936" w:rsidP="00800936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为什么非主键索引结构叶子节点存储的是主键值而不是数据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？</w:t>
      </w:r>
    </w:p>
    <w:p w:rsidR="00800936" w:rsidRDefault="00800936" w:rsidP="00D536FD"/>
    <w:p w:rsidR="00023972" w:rsidRDefault="00023972" w:rsidP="00D536FD"/>
    <w:p w:rsidR="00023972" w:rsidRDefault="00023972" w:rsidP="00D536FD"/>
    <w:p w:rsidR="00023972" w:rsidRDefault="00023972" w:rsidP="00D536FD"/>
    <w:p w:rsidR="00023972" w:rsidRDefault="00023972" w:rsidP="00D536FD"/>
    <w:p w:rsidR="00800936" w:rsidRDefault="00023972" w:rsidP="00D536FD">
      <w:r>
        <w:rPr>
          <w:noProof/>
        </w:rPr>
        <w:lastRenderedPageBreak/>
        <w:drawing>
          <wp:inline distT="0" distB="0" distL="0" distR="0" wp14:anchorId="02711AA2" wp14:editId="47754F3D">
            <wp:extent cx="5274310" cy="3027234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72" w:rsidRPr="00777A91" w:rsidRDefault="00023972" w:rsidP="00D536FD">
      <w:pPr>
        <w:rPr>
          <w:highlight w:val="yellow"/>
        </w:rPr>
      </w:pPr>
      <w:r w:rsidRPr="00777A91">
        <w:rPr>
          <w:rFonts w:hint="eastAsia"/>
          <w:highlight w:val="yellow"/>
        </w:rPr>
        <w:t>联合索引把每个字段拼起来列</w:t>
      </w:r>
      <w:r w:rsidRPr="00777A91">
        <w:rPr>
          <w:rFonts w:hint="eastAsia"/>
          <w:highlight w:val="yellow"/>
        </w:rPr>
        <w:t>1+</w:t>
      </w:r>
      <w:r w:rsidRPr="00777A91">
        <w:rPr>
          <w:rFonts w:hint="eastAsia"/>
          <w:highlight w:val="yellow"/>
        </w:rPr>
        <w:t>列</w:t>
      </w:r>
      <w:r w:rsidRPr="00777A91">
        <w:rPr>
          <w:rFonts w:hint="eastAsia"/>
          <w:highlight w:val="yellow"/>
        </w:rPr>
        <w:t>2+</w:t>
      </w:r>
      <w:r w:rsidRPr="00777A91">
        <w:rPr>
          <w:rFonts w:hint="eastAsia"/>
          <w:highlight w:val="yellow"/>
        </w:rPr>
        <w:t>列</w:t>
      </w:r>
      <w:r w:rsidRPr="00777A91">
        <w:rPr>
          <w:rFonts w:hint="eastAsia"/>
          <w:highlight w:val="yellow"/>
        </w:rPr>
        <w:t>3</w:t>
      </w:r>
      <w:r w:rsidRPr="00777A91">
        <w:rPr>
          <w:rFonts w:hint="eastAsia"/>
          <w:highlight w:val="yellow"/>
        </w:rPr>
        <w:t>，</w:t>
      </w:r>
      <w:r w:rsidRPr="00777A91">
        <w:rPr>
          <w:rFonts w:hint="eastAsia"/>
          <w:highlight w:val="yellow"/>
        </w:rPr>
        <w:t xml:space="preserve"> </w:t>
      </w:r>
    </w:p>
    <w:p w:rsidR="00023972" w:rsidRPr="00777A91" w:rsidRDefault="00023972" w:rsidP="00D536FD">
      <w:pPr>
        <w:rPr>
          <w:highlight w:val="yellow"/>
        </w:rPr>
      </w:pPr>
      <w:r w:rsidRPr="00777A91">
        <w:rPr>
          <w:rFonts w:hint="eastAsia"/>
          <w:highlight w:val="yellow"/>
        </w:rPr>
        <w:t>查询</w:t>
      </w:r>
      <w:r w:rsidRPr="00777A91">
        <w:rPr>
          <w:rFonts w:hint="eastAsia"/>
          <w:highlight w:val="yellow"/>
        </w:rPr>
        <w:t>where</w:t>
      </w:r>
      <w:r w:rsidRPr="00777A91">
        <w:rPr>
          <w:rFonts w:hint="eastAsia"/>
          <w:highlight w:val="yellow"/>
        </w:rPr>
        <w:t>时根据最左原则</w:t>
      </w:r>
      <w:r w:rsidR="00C2262A" w:rsidRPr="00777A91">
        <w:rPr>
          <w:rFonts w:hint="eastAsia"/>
          <w:highlight w:val="yellow"/>
        </w:rPr>
        <w:t>，按照顺序需要出现列</w:t>
      </w:r>
      <w:r w:rsidR="00C2262A" w:rsidRPr="00777A91">
        <w:rPr>
          <w:rFonts w:hint="eastAsia"/>
          <w:highlight w:val="yellow"/>
        </w:rPr>
        <w:t>1</w:t>
      </w:r>
      <w:r w:rsidR="00C2262A" w:rsidRPr="00777A91">
        <w:rPr>
          <w:rFonts w:hint="eastAsia"/>
          <w:highlight w:val="yellow"/>
        </w:rPr>
        <w:t>列</w:t>
      </w:r>
      <w:r w:rsidR="00C2262A" w:rsidRPr="00777A91">
        <w:rPr>
          <w:rFonts w:hint="eastAsia"/>
          <w:highlight w:val="yellow"/>
        </w:rPr>
        <w:t>2</w:t>
      </w:r>
      <w:r w:rsidR="00C2262A" w:rsidRPr="00777A91">
        <w:rPr>
          <w:rFonts w:hint="eastAsia"/>
          <w:highlight w:val="yellow"/>
        </w:rPr>
        <w:t>列</w:t>
      </w:r>
      <w:r w:rsidR="00C2262A" w:rsidRPr="00777A91">
        <w:rPr>
          <w:rFonts w:hint="eastAsia"/>
          <w:highlight w:val="yellow"/>
        </w:rPr>
        <w:t xml:space="preserve">3  </w:t>
      </w:r>
      <w:r w:rsidR="00C2262A" w:rsidRPr="00777A91">
        <w:rPr>
          <w:rFonts w:hint="eastAsia"/>
          <w:highlight w:val="yellow"/>
        </w:rPr>
        <w:t>，如：</w:t>
      </w:r>
    </w:p>
    <w:p w:rsidR="00777A91" w:rsidRDefault="00C2262A" w:rsidP="00D536FD">
      <w:pPr>
        <w:rPr>
          <w:highlight w:val="yellow"/>
        </w:rPr>
      </w:pPr>
      <w:r w:rsidRPr="00777A91">
        <w:rPr>
          <w:rFonts w:hint="eastAsia"/>
          <w:highlight w:val="yellow"/>
        </w:rPr>
        <w:t xml:space="preserve">where 1 2 3 </w:t>
      </w:r>
      <w:r w:rsidRPr="00777A91">
        <w:rPr>
          <w:rFonts w:hint="eastAsia"/>
          <w:highlight w:val="yellow"/>
        </w:rPr>
        <w:t>会用到索引</w:t>
      </w:r>
    </w:p>
    <w:p w:rsidR="00777A91" w:rsidRDefault="00C2262A" w:rsidP="00D536FD">
      <w:pPr>
        <w:rPr>
          <w:highlight w:val="yellow"/>
        </w:rPr>
      </w:pPr>
      <w:r w:rsidRPr="00777A91">
        <w:rPr>
          <w:rFonts w:hint="eastAsia"/>
          <w:highlight w:val="yellow"/>
        </w:rPr>
        <w:t xml:space="preserve">where 2 3 </w:t>
      </w:r>
      <w:r w:rsidRPr="00777A91">
        <w:rPr>
          <w:rFonts w:hint="eastAsia"/>
          <w:highlight w:val="yellow"/>
        </w:rPr>
        <w:t>不会用到</w:t>
      </w:r>
    </w:p>
    <w:p w:rsidR="00777A91" w:rsidRDefault="00777A91" w:rsidP="00D536FD">
      <w:r w:rsidRPr="00777A91">
        <w:rPr>
          <w:rFonts w:hint="eastAsia"/>
          <w:highlight w:val="yellow"/>
        </w:rPr>
        <w:t xml:space="preserve">where 3 2 1 </w:t>
      </w:r>
      <w:r w:rsidRPr="00777A91">
        <w:rPr>
          <w:rFonts w:hint="eastAsia"/>
          <w:highlight w:val="yellow"/>
        </w:rPr>
        <w:t>会用到</w:t>
      </w:r>
    </w:p>
    <w:p w:rsidR="00C2262A" w:rsidRDefault="00777A91" w:rsidP="00D536FD">
      <w:r w:rsidRPr="00777A91">
        <w:rPr>
          <w:rFonts w:hint="eastAsia"/>
          <w:highlight w:val="yellow"/>
        </w:rPr>
        <w:t xml:space="preserve">where 1 3 </w:t>
      </w:r>
      <w:r w:rsidRPr="00777A91">
        <w:rPr>
          <w:rFonts w:hint="eastAsia"/>
          <w:highlight w:val="yellow"/>
        </w:rPr>
        <w:t>只用到</w:t>
      </w:r>
      <w:r w:rsidRPr="00777A91">
        <w:rPr>
          <w:rFonts w:hint="eastAsia"/>
          <w:highlight w:val="yellow"/>
        </w:rPr>
        <w:t>1</w:t>
      </w:r>
    </w:p>
    <w:p w:rsidR="008E7AA2" w:rsidRDefault="008E7AA2" w:rsidP="00D536FD"/>
    <w:p w:rsidR="008E7AA2" w:rsidRDefault="008E7AA2" w:rsidP="00D536FD">
      <w:r>
        <w:rPr>
          <w:noProof/>
        </w:rPr>
        <w:drawing>
          <wp:inline distT="0" distB="0" distL="0" distR="0" wp14:anchorId="0FCC4DA0" wp14:editId="7E7CFD80">
            <wp:extent cx="5274310" cy="691032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36" w:rsidRDefault="00800936" w:rsidP="00D536FD">
      <w:r>
        <w:br w:type="page"/>
      </w:r>
    </w:p>
    <w:p w:rsidR="00340A1D" w:rsidRDefault="00340A1D" w:rsidP="00340A1D">
      <w:pPr>
        <w:pStyle w:val="3"/>
      </w:pPr>
      <w:r>
        <w:rPr>
          <w:rFonts w:hint="eastAsia"/>
        </w:rPr>
        <w:lastRenderedPageBreak/>
        <w:t>磁盘存取原理</w:t>
      </w:r>
    </w:p>
    <w:p w:rsidR="0077126F" w:rsidRPr="0077126F" w:rsidRDefault="00DA381D" w:rsidP="0077126F">
      <w:hyperlink r:id="rId13" w:history="1">
        <w:r w:rsidR="0077126F">
          <w:rPr>
            <w:rStyle w:val="a4"/>
          </w:rPr>
          <w:t>https://blog.csdn.net/u012278016/article/details/90756378</w:t>
        </w:r>
      </w:hyperlink>
    </w:p>
    <w:p w:rsidR="00340A1D" w:rsidRDefault="00340A1D" w:rsidP="00D536FD">
      <w:r>
        <w:rPr>
          <w:rFonts w:hint="eastAsia"/>
        </w:rPr>
        <w:t>通过磁</w:t>
      </w:r>
      <w:proofErr w:type="gramStart"/>
      <w:r>
        <w:rPr>
          <w:rFonts w:hint="eastAsia"/>
        </w:rPr>
        <w:t>柱控制</w:t>
      </w:r>
      <w:proofErr w:type="gramEnd"/>
      <w:r>
        <w:rPr>
          <w:rFonts w:hint="eastAsia"/>
        </w:rPr>
        <w:t>磁头来读写盘片中的数据</w:t>
      </w:r>
    </w:p>
    <w:p w:rsidR="00340A1D" w:rsidRDefault="00340A1D" w:rsidP="00D536FD">
      <w:r>
        <w:rPr>
          <w:noProof/>
        </w:rPr>
        <w:drawing>
          <wp:inline distT="0" distB="0" distL="0" distR="0" wp14:anchorId="604AD375" wp14:editId="7B0D8A8F">
            <wp:extent cx="5274310" cy="3123686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1D" w:rsidRDefault="00340A1D" w:rsidP="00D536FD"/>
    <w:p w:rsidR="00340A1D" w:rsidRDefault="00340A1D" w:rsidP="00D536FD">
      <w:r>
        <w:rPr>
          <w:rFonts w:hint="eastAsia"/>
        </w:rPr>
        <w:t>读取数据</w:t>
      </w:r>
    </w:p>
    <w:p w:rsidR="00340A1D" w:rsidRDefault="00340A1D" w:rsidP="00D536FD">
      <w:r>
        <w:rPr>
          <w:rFonts w:hint="eastAsia"/>
        </w:rPr>
        <w:t>系统通过内核控制磁盘需要读写的位置，</w:t>
      </w:r>
      <w:r w:rsidR="005D4236">
        <w:rPr>
          <w:rFonts w:hint="eastAsia"/>
        </w:rPr>
        <w:t>然后读取数据</w:t>
      </w:r>
    </w:p>
    <w:p w:rsidR="0077126F" w:rsidRDefault="0077126F" w:rsidP="00D536FD">
      <w:r>
        <w:rPr>
          <w:rFonts w:hint="eastAsia"/>
        </w:rPr>
        <w:t>多层盘面</w:t>
      </w:r>
    </w:p>
    <w:p w:rsidR="00340A1D" w:rsidRDefault="0077126F" w:rsidP="00D536FD">
      <w:r>
        <w:rPr>
          <w:rFonts w:hint="eastAsia"/>
        </w:rPr>
        <w:t>一个盘面分很多圈磁道</w:t>
      </w:r>
    </w:p>
    <w:p w:rsidR="0077126F" w:rsidRPr="00340A1D" w:rsidRDefault="0077126F" w:rsidP="00D536FD">
      <w:r>
        <w:rPr>
          <w:rFonts w:hint="eastAsia"/>
        </w:rPr>
        <w:t>一层盘面也分很多扇区</w:t>
      </w:r>
    </w:p>
    <w:p w:rsidR="00340A1D" w:rsidRDefault="00EE083E" w:rsidP="00D536FD">
      <w:r w:rsidRPr="00EE083E">
        <w:t>盘面上的同一磁道构成一个柱面</w:t>
      </w:r>
    </w:p>
    <w:p w:rsidR="00EA03DD" w:rsidRDefault="00EA03DD" w:rsidP="00EA03D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寻道，磁头移动到对应磁道</w:t>
      </w:r>
    </w:p>
    <w:p w:rsidR="00EA03DD" w:rsidRDefault="00EA03DD" w:rsidP="00EA03D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旋转，等盘面自动旋转对应磁头到目标扇区</w:t>
      </w:r>
    </w:p>
    <w:p w:rsidR="00EA03DD" w:rsidRDefault="006A7A14" w:rsidP="00EA03D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读取，</w:t>
      </w:r>
      <w:r w:rsidR="00EA03DD">
        <w:rPr>
          <w:rFonts w:hint="eastAsia"/>
        </w:rPr>
        <w:t>数据传输</w:t>
      </w:r>
    </w:p>
    <w:p w:rsidR="00EA03DD" w:rsidRDefault="00EA03DD" w:rsidP="00D536FD"/>
    <w:p w:rsidR="001217F3" w:rsidRDefault="001217F3" w:rsidP="001217F3">
      <w:pPr>
        <w:pStyle w:val="2"/>
      </w:pPr>
      <w:r>
        <w:rPr>
          <w:rFonts w:hint="eastAsia"/>
        </w:rPr>
        <w:t>数据结构</w:t>
      </w:r>
    </w:p>
    <w:p w:rsidR="00E90DA4" w:rsidRPr="00E90DA4" w:rsidRDefault="00DA381D" w:rsidP="00E90DA4">
      <w:hyperlink r:id="rId15" w:history="1">
        <w:r w:rsidR="00E90DA4">
          <w:rPr>
            <w:rStyle w:val="a4"/>
          </w:rPr>
          <w:t>https://www.cs.usfca.edu/~galles/visualization/Algorithms.html</w:t>
        </w:r>
      </w:hyperlink>
    </w:p>
    <w:p w:rsidR="001217F3" w:rsidRDefault="001217F3" w:rsidP="001217F3">
      <w:pPr>
        <w:pStyle w:val="3"/>
      </w:pPr>
      <w:r>
        <w:rPr>
          <w:rFonts w:hint="eastAsia"/>
        </w:rPr>
        <w:t>树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1.</w:t>
      </w:r>
      <w:r w:rsidRPr="00FC4065">
        <w:rPr>
          <w:noProof/>
        </w:rPr>
        <w:t>树的介绍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树具有的特点有：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（</w:t>
      </w:r>
      <w:r w:rsidRPr="00FC4065">
        <w:rPr>
          <w:noProof/>
        </w:rPr>
        <w:t>1</w:t>
      </w:r>
      <w:r w:rsidRPr="00FC4065">
        <w:rPr>
          <w:noProof/>
        </w:rPr>
        <w:t>）每个结点有零个或多个子结点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（</w:t>
      </w:r>
      <w:r w:rsidRPr="00FC4065">
        <w:rPr>
          <w:noProof/>
        </w:rPr>
        <w:t>2</w:t>
      </w:r>
      <w:r w:rsidRPr="00FC4065">
        <w:rPr>
          <w:noProof/>
        </w:rPr>
        <w:t>）没有父节点的结点称为根节点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lastRenderedPageBreak/>
        <w:t>（</w:t>
      </w:r>
      <w:r w:rsidRPr="00FC4065">
        <w:rPr>
          <w:noProof/>
        </w:rPr>
        <w:t>3</w:t>
      </w:r>
      <w:r w:rsidRPr="00FC4065">
        <w:rPr>
          <w:noProof/>
        </w:rPr>
        <w:t>）每一个非根结点有且只有一个父节点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（</w:t>
      </w:r>
      <w:r w:rsidRPr="00FC4065">
        <w:rPr>
          <w:noProof/>
        </w:rPr>
        <w:t>4</w:t>
      </w:r>
      <w:r w:rsidRPr="00FC4065">
        <w:rPr>
          <w:noProof/>
        </w:rPr>
        <w:t>）除了根结点外，每个子结点可以分为多个不相交的子树</w:t>
      </w:r>
    </w:p>
    <w:p w:rsidR="001217F3" w:rsidRPr="001217F3" w:rsidRDefault="001217F3" w:rsidP="001217F3"/>
    <w:p w:rsidR="001217F3" w:rsidRDefault="001217F3" w:rsidP="001217F3">
      <w:pPr>
        <w:rPr>
          <w:noProof/>
        </w:rPr>
      </w:pPr>
      <w:r>
        <w:rPr>
          <w:noProof/>
        </w:rPr>
        <w:drawing>
          <wp:inline distT="0" distB="0" distL="0" distR="0" wp14:anchorId="7D10604D" wp14:editId="784B642D">
            <wp:extent cx="5274310" cy="35909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F3" w:rsidRDefault="001217F3" w:rsidP="001217F3">
      <w:pPr>
        <w:rPr>
          <w:noProof/>
        </w:rPr>
      </w:pP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名词理解：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结点：指树中的一个元素；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结点的度：指结点拥有的子树的个数，二叉树的度不大于</w:t>
      </w:r>
      <w:r w:rsidRPr="00FC4065">
        <w:rPr>
          <w:noProof/>
        </w:rPr>
        <w:t>2</w:t>
      </w:r>
      <w:r w:rsidRPr="00FC4065">
        <w:rPr>
          <w:noProof/>
        </w:rPr>
        <w:t>；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叶子：度为</w:t>
      </w:r>
      <w:r w:rsidRPr="00FC4065">
        <w:rPr>
          <w:noProof/>
        </w:rPr>
        <w:t>0</w:t>
      </w:r>
      <w:r w:rsidRPr="00FC4065">
        <w:rPr>
          <w:noProof/>
        </w:rPr>
        <w:t>的结点，也称为终端结点；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高度：叶子节点的高度为</w:t>
      </w:r>
      <w:r w:rsidRPr="00FC4065">
        <w:rPr>
          <w:noProof/>
        </w:rPr>
        <w:t>1</w:t>
      </w:r>
      <w:r w:rsidRPr="00FC4065">
        <w:rPr>
          <w:noProof/>
        </w:rPr>
        <w:t>，根节点高度最高；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父节点：若一个节点含有子节点，则这个节点称为其子节点的父节点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子节点：子节点是父节点的下一层节点。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节点的层次：从根节点开始，根节点为第一层，根的子节点为第二层，以此类推</w:t>
      </w:r>
    </w:p>
    <w:p w:rsidR="001217F3" w:rsidRPr="00FC4065" w:rsidRDefault="001217F3" w:rsidP="00FC4065">
      <w:pPr>
        <w:rPr>
          <w:noProof/>
        </w:rPr>
      </w:pPr>
      <w:r w:rsidRPr="00FC4065">
        <w:rPr>
          <w:noProof/>
        </w:rPr>
        <w:t>兄弟节点：拥有共同父节点的节点互称为兄弟节点</w:t>
      </w:r>
    </w:p>
    <w:p w:rsidR="001217F3" w:rsidRDefault="00A57708" w:rsidP="001217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3328A2" wp14:editId="7B8F1A8A">
            <wp:extent cx="5274310" cy="39668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08" w:rsidRDefault="00A57708" w:rsidP="001217F3">
      <w:pPr>
        <w:rPr>
          <w:noProof/>
        </w:rPr>
      </w:pPr>
    </w:p>
    <w:p w:rsidR="00A57708" w:rsidRDefault="00A57708" w:rsidP="001217F3">
      <w:pPr>
        <w:rPr>
          <w:noProof/>
        </w:rPr>
      </w:pPr>
      <w:r>
        <w:rPr>
          <w:noProof/>
        </w:rPr>
        <w:drawing>
          <wp:inline distT="0" distB="0" distL="0" distR="0" wp14:anchorId="149780D6" wp14:editId="43522697">
            <wp:extent cx="5274310" cy="267011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08" w:rsidRDefault="00A57708" w:rsidP="001217F3">
      <w:pPr>
        <w:rPr>
          <w:noProof/>
        </w:rPr>
      </w:pPr>
    </w:p>
    <w:p w:rsidR="00A57708" w:rsidRDefault="00A57708" w:rsidP="001217F3">
      <w:pPr>
        <w:rPr>
          <w:noProof/>
        </w:rPr>
      </w:pPr>
    </w:p>
    <w:p w:rsidR="006C361F" w:rsidRDefault="006C361F" w:rsidP="006C361F">
      <w:r>
        <w:br w:type="page"/>
      </w:r>
    </w:p>
    <w:p w:rsidR="00D536FD" w:rsidRDefault="00D536FD" w:rsidP="00D55C13">
      <w:pPr>
        <w:pStyle w:val="4"/>
      </w:pPr>
      <w:r>
        <w:rPr>
          <w:rFonts w:hint="eastAsia"/>
        </w:rPr>
        <w:lastRenderedPageBreak/>
        <w:t>二叉树</w:t>
      </w:r>
    </w:p>
    <w:p w:rsidR="006A7A14" w:rsidRDefault="006A7A14" w:rsidP="00D536FD">
      <w:r>
        <w:rPr>
          <w:noProof/>
        </w:rPr>
        <w:drawing>
          <wp:inline distT="0" distB="0" distL="0" distR="0" wp14:anchorId="76DA7754" wp14:editId="229EE2AA">
            <wp:extent cx="5274310" cy="2661573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14" w:rsidRPr="00B310AC" w:rsidRDefault="00693E3D" w:rsidP="00D536FD">
      <w:pPr>
        <w:rPr>
          <w:highlight w:val="yellow"/>
        </w:rPr>
      </w:pPr>
      <w:r w:rsidRPr="00B310AC">
        <w:rPr>
          <w:rFonts w:hint="eastAsia"/>
          <w:highlight w:val="yellow"/>
        </w:rPr>
        <w:t>一组数以第一个数为头开始比大小</w:t>
      </w:r>
      <w:r w:rsidRPr="00B310AC">
        <w:rPr>
          <w:rFonts w:hint="eastAsia"/>
          <w:highlight w:val="yellow"/>
        </w:rPr>
        <w:t xml:space="preserve">  </w:t>
      </w:r>
      <w:proofErr w:type="gramStart"/>
      <w:r w:rsidRPr="00B310AC">
        <w:rPr>
          <w:rFonts w:hint="eastAsia"/>
          <w:highlight w:val="yellow"/>
        </w:rPr>
        <w:t>左小右大</w:t>
      </w:r>
      <w:proofErr w:type="gramEnd"/>
      <w:r w:rsidRPr="00B310AC">
        <w:rPr>
          <w:rFonts w:hint="eastAsia"/>
          <w:highlight w:val="yellow"/>
        </w:rPr>
        <w:t>分成下层树</w:t>
      </w:r>
    </w:p>
    <w:p w:rsidR="001408B0" w:rsidRDefault="001408B0" w:rsidP="00D536FD">
      <w:r w:rsidRPr="00B310AC">
        <w:rPr>
          <w:rFonts w:hint="eastAsia"/>
          <w:highlight w:val="yellow"/>
        </w:rPr>
        <w:t>树生成之后，找其中</w:t>
      </w:r>
      <w:proofErr w:type="gramStart"/>
      <w:r w:rsidRPr="00B310AC">
        <w:rPr>
          <w:rFonts w:hint="eastAsia"/>
          <w:highlight w:val="yellow"/>
        </w:rPr>
        <w:t>一</w:t>
      </w:r>
      <w:proofErr w:type="gramEnd"/>
      <w:r w:rsidRPr="00B310AC">
        <w:rPr>
          <w:rFonts w:hint="eastAsia"/>
          <w:highlight w:val="yellow"/>
        </w:rPr>
        <w:t>个数，通过树一层一层比大小来找。</w:t>
      </w:r>
    </w:p>
    <w:p w:rsidR="00693E3D" w:rsidRDefault="00693E3D" w:rsidP="00D536FD"/>
    <w:p w:rsidR="00693E3D" w:rsidRDefault="00693E3D" w:rsidP="00D536FD"/>
    <w:p w:rsidR="006C361F" w:rsidRDefault="006C361F" w:rsidP="006C361F">
      <w:r>
        <w:rPr>
          <w:noProof/>
        </w:rPr>
        <w:br w:type="page"/>
      </w:r>
    </w:p>
    <w:p w:rsidR="00D55C13" w:rsidRDefault="00D55C13" w:rsidP="00D55C13">
      <w:pPr>
        <w:pStyle w:val="4"/>
        <w:rPr>
          <w:noProof/>
        </w:rPr>
      </w:pPr>
      <w:r>
        <w:rPr>
          <w:rFonts w:hint="eastAsia"/>
          <w:noProof/>
        </w:rPr>
        <w:lastRenderedPageBreak/>
        <w:t>平衡二叉树</w:t>
      </w:r>
    </w:p>
    <w:p w:rsidR="00B310AC" w:rsidRPr="00B310AC" w:rsidRDefault="00B310AC" w:rsidP="00B310AC"/>
    <w:p w:rsidR="001D40E7" w:rsidRPr="001D40E7" w:rsidRDefault="00DA381D" w:rsidP="001D40E7">
      <w:hyperlink r:id="rId20" w:history="1">
        <w:r w:rsidR="001D40E7">
          <w:rPr>
            <w:rStyle w:val="a4"/>
          </w:rPr>
          <w:t>https://www.cs.usfca.edu/~galles/visualization/AVLtree.html</w:t>
        </w:r>
      </w:hyperlink>
    </w:p>
    <w:p w:rsidR="00C06ED8" w:rsidRDefault="00C06ED8" w:rsidP="00C06ED8">
      <w:pPr>
        <w:rPr>
          <w:noProof/>
        </w:rPr>
      </w:pPr>
      <w:r>
        <w:rPr>
          <w:noProof/>
        </w:rPr>
        <w:drawing>
          <wp:inline distT="0" distB="0" distL="0" distR="0" wp14:anchorId="470E2F70" wp14:editId="2C908732">
            <wp:extent cx="3764606" cy="2004234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95" w:rsidRDefault="00C06ED8" w:rsidP="00FC4065">
      <w:pPr>
        <w:rPr>
          <w:noProof/>
        </w:rPr>
      </w:pPr>
      <w:r w:rsidRPr="00B0409C">
        <w:rPr>
          <w:rFonts w:hint="eastAsia"/>
          <w:noProof/>
          <w:highlight w:val="yellow"/>
        </w:rPr>
        <w:t>二叉树的升级版，</w:t>
      </w:r>
      <w:r w:rsidR="001217F3" w:rsidRPr="00B0409C">
        <w:rPr>
          <w:rFonts w:hint="eastAsia"/>
          <w:noProof/>
          <w:highlight w:val="yellow"/>
        </w:rPr>
        <w:t>平衡二叉树，</w:t>
      </w:r>
      <w:r w:rsidR="00B310AC" w:rsidRPr="00B0409C">
        <w:rPr>
          <w:rFonts w:hint="eastAsia"/>
          <w:noProof/>
          <w:highlight w:val="yellow"/>
        </w:rPr>
        <w:t>根据平衡因子调整</w:t>
      </w:r>
      <w:r w:rsidR="00B06C95" w:rsidRPr="00B0409C">
        <w:rPr>
          <w:rFonts w:hint="eastAsia"/>
          <w:noProof/>
          <w:highlight w:val="yellow"/>
        </w:rPr>
        <w:t>树的高度</w:t>
      </w:r>
      <w:r w:rsidR="00B310AC" w:rsidRPr="00B0409C">
        <w:rPr>
          <w:rFonts w:hint="eastAsia"/>
          <w:noProof/>
          <w:highlight w:val="yellow"/>
        </w:rPr>
        <w:t>（变低）和结构</w:t>
      </w:r>
      <w:r w:rsidR="00B06C95" w:rsidRPr="00B0409C">
        <w:rPr>
          <w:rFonts w:hint="eastAsia"/>
          <w:noProof/>
          <w:highlight w:val="yellow"/>
        </w:rPr>
        <w:t>，减少查找次数</w:t>
      </w:r>
    </w:p>
    <w:p w:rsidR="00D51631" w:rsidRPr="00FC4065" w:rsidRDefault="00D51631" w:rsidP="00FC4065">
      <w:pPr>
        <w:rPr>
          <w:noProof/>
        </w:rPr>
      </w:pPr>
      <w:r w:rsidRPr="00FC4065">
        <w:rPr>
          <w:noProof/>
        </w:rPr>
        <w:t>平衡因子</w:t>
      </w:r>
    </w:p>
    <w:p w:rsidR="00D51631" w:rsidRPr="00FC4065" w:rsidRDefault="00D51631" w:rsidP="00FC4065">
      <w:pPr>
        <w:rPr>
          <w:noProof/>
        </w:rPr>
      </w:pPr>
      <w:r w:rsidRPr="00FC4065">
        <w:rPr>
          <w:noProof/>
        </w:rPr>
        <w:t>该节点左子树的高度</w:t>
      </w:r>
      <w:r w:rsidRPr="00FC4065">
        <w:rPr>
          <w:noProof/>
        </w:rPr>
        <w:t>-</w:t>
      </w:r>
      <w:r w:rsidRPr="00FC4065">
        <w:rPr>
          <w:noProof/>
        </w:rPr>
        <w:t>该节点右子树的高度，既左右子树高度之差。</w:t>
      </w:r>
    </w:p>
    <w:p w:rsidR="00D51631" w:rsidRPr="00FC4065" w:rsidRDefault="00FC4065" w:rsidP="00FC4065">
      <w:pPr>
        <w:rPr>
          <w:noProof/>
        </w:rPr>
      </w:pPr>
      <w:r>
        <w:rPr>
          <w:rFonts w:hint="eastAsia"/>
          <w:noProof/>
        </w:rPr>
        <w:t>通过计算平衡因子，旋转达到平衡，</w:t>
      </w:r>
      <w:r w:rsidR="00D51631" w:rsidRPr="00FC4065">
        <w:rPr>
          <w:rFonts w:hint="eastAsia"/>
          <w:noProof/>
        </w:rPr>
        <w:t>如</w:t>
      </w:r>
    </w:p>
    <w:p w:rsidR="00D51631" w:rsidRDefault="00DC74D2" w:rsidP="00D51631">
      <w:pPr>
        <w:rPr>
          <w:noProof/>
        </w:rPr>
      </w:pPr>
      <w:r>
        <w:rPr>
          <w:noProof/>
        </w:rPr>
        <w:drawing>
          <wp:inline distT="0" distB="0" distL="0" distR="0" wp14:anchorId="3C6A83F5" wp14:editId="27DD9005">
            <wp:extent cx="5274310" cy="341181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631" w:rsidRDefault="00E90DA4" w:rsidP="00FC406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4656D7" wp14:editId="39A663F2">
            <wp:extent cx="3307367" cy="4473328"/>
            <wp:effectExtent l="0" t="0" r="762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61F" w:rsidRDefault="006C361F" w:rsidP="006C361F">
      <w:r>
        <w:br w:type="page"/>
      </w:r>
    </w:p>
    <w:p w:rsidR="00C46642" w:rsidRDefault="00C46642" w:rsidP="00D55C13">
      <w:pPr>
        <w:pStyle w:val="4"/>
      </w:pPr>
      <w:r>
        <w:rPr>
          <w:rFonts w:hint="eastAsia"/>
        </w:rPr>
        <w:lastRenderedPageBreak/>
        <w:t>红黑树</w:t>
      </w:r>
    </w:p>
    <w:p w:rsidR="00D51631" w:rsidRDefault="00D51631" w:rsidP="00D51631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</w:p>
    <w:p w:rsidR="00B0409C" w:rsidRDefault="00B0409C" w:rsidP="00D51631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 w:rsidRPr="00C5225C">
        <w:rPr>
          <w:rFonts w:ascii="Times New Roman" w:hAnsi="Times New Roman" w:cs="Times New Roman" w:hint="eastAsia"/>
          <w:color w:val="000000"/>
          <w:kern w:val="0"/>
          <w:sz w:val="24"/>
          <w:szCs w:val="24"/>
          <w:highlight w:val="yellow"/>
          <w:lang w:val="zh-CN"/>
        </w:rPr>
        <w:t>平衡二叉树</w:t>
      </w:r>
      <w:r w:rsidR="00C5225C" w:rsidRPr="00C5225C">
        <w:rPr>
          <w:rFonts w:ascii="Times New Roman" w:hAnsi="Times New Roman" w:cs="Times New Roman" w:hint="eastAsia"/>
          <w:color w:val="000000"/>
          <w:kern w:val="0"/>
          <w:sz w:val="24"/>
          <w:szCs w:val="24"/>
          <w:highlight w:val="yellow"/>
          <w:lang w:val="zh-CN"/>
        </w:rPr>
        <w:t>的一种实现方法，</w:t>
      </w:r>
      <w:proofErr w:type="gramStart"/>
      <w:r w:rsidRPr="00C5225C">
        <w:rPr>
          <w:rFonts w:ascii="Times New Roman" w:hAnsi="Times New Roman" w:cs="Times New Roman" w:hint="eastAsia"/>
          <w:color w:val="000000"/>
          <w:kern w:val="0"/>
          <w:sz w:val="24"/>
          <w:szCs w:val="24"/>
          <w:highlight w:val="yellow"/>
          <w:lang w:val="zh-CN"/>
        </w:rPr>
        <w:t>作出</w:t>
      </w:r>
      <w:proofErr w:type="gramEnd"/>
      <w:r w:rsidRPr="00C5225C">
        <w:rPr>
          <w:rFonts w:ascii="Times New Roman" w:hAnsi="Times New Roman" w:cs="Times New Roman" w:hint="eastAsia"/>
          <w:color w:val="000000"/>
          <w:kern w:val="0"/>
          <w:sz w:val="24"/>
          <w:szCs w:val="24"/>
          <w:highlight w:val="yellow"/>
          <w:lang w:val="zh-CN"/>
        </w:rPr>
        <w:t>红黑节点的规则</w:t>
      </w:r>
      <w:r w:rsidR="00C5225C" w:rsidRPr="00C5225C">
        <w:rPr>
          <w:rFonts w:ascii="Times New Roman" w:hAnsi="Times New Roman" w:cs="Times New Roman" w:hint="eastAsia"/>
          <w:color w:val="000000"/>
          <w:kern w:val="0"/>
          <w:sz w:val="24"/>
          <w:szCs w:val="24"/>
          <w:highlight w:val="yellow"/>
          <w:lang w:val="zh-CN"/>
        </w:rPr>
        <w:t>进行调整</w:t>
      </w:r>
      <w:r w:rsidRPr="00C5225C">
        <w:rPr>
          <w:rFonts w:ascii="Times New Roman" w:hAnsi="Times New Roman" w:cs="Times New Roman" w:hint="eastAsia"/>
          <w:color w:val="000000"/>
          <w:kern w:val="0"/>
          <w:sz w:val="24"/>
          <w:szCs w:val="24"/>
          <w:highlight w:val="yellow"/>
          <w:lang w:val="zh-CN"/>
        </w:rPr>
        <w:t>达到平衡的效果</w:t>
      </w:r>
    </w:p>
    <w:p w:rsidR="00A57708" w:rsidRDefault="00C46642" w:rsidP="00C06ED8">
      <w:r>
        <w:rPr>
          <w:noProof/>
        </w:rPr>
        <w:drawing>
          <wp:inline distT="0" distB="0" distL="0" distR="0" wp14:anchorId="155A722E" wp14:editId="7470C044">
            <wp:extent cx="5274310" cy="2436927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05" w:rsidRDefault="00990005" w:rsidP="00C06ED8"/>
    <w:p w:rsidR="00990005" w:rsidRDefault="00990005" w:rsidP="00C06ED8"/>
    <w:p w:rsidR="00990005" w:rsidRDefault="00990005" w:rsidP="00C06ED8"/>
    <w:p w:rsidR="00990005" w:rsidRDefault="00990005" w:rsidP="00C06ED8">
      <w:r>
        <w:rPr>
          <w:noProof/>
        </w:rPr>
        <w:drawing>
          <wp:inline distT="0" distB="0" distL="0" distR="0" wp14:anchorId="2EBE6833" wp14:editId="5747EBBF">
            <wp:extent cx="5486400" cy="906145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9BC1096" wp14:editId="5ED4FCC4">
            <wp:extent cx="5274310" cy="2015104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05" w:rsidRDefault="00990005" w:rsidP="00C06ED8">
      <w:r>
        <w:rPr>
          <w:noProof/>
        </w:rPr>
        <w:lastRenderedPageBreak/>
        <w:drawing>
          <wp:inline distT="0" distB="0" distL="0" distR="0" wp14:anchorId="605F02C9" wp14:editId="728E70EB">
            <wp:extent cx="5274310" cy="172086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05" w:rsidRDefault="00990005" w:rsidP="00C06ED8">
      <w:r>
        <w:rPr>
          <w:noProof/>
        </w:rPr>
        <w:drawing>
          <wp:inline distT="0" distB="0" distL="0" distR="0" wp14:anchorId="4F58F843" wp14:editId="5ECDBBFA">
            <wp:extent cx="5274310" cy="27244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61F" w:rsidRDefault="00B83AD4" w:rsidP="006C361F">
      <w:r>
        <w:rPr>
          <w:noProof/>
        </w:rPr>
        <w:drawing>
          <wp:inline distT="0" distB="0" distL="0" distR="0" wp14:anchorId="7D5CCCDA" wp14:editId="663FC937">
            <wp:extent cx="5274310" cy="202181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61F" w:rsidRDefault="006C361F" w:rsidP="006C361F"/>
    <w:p w:rsidR="006C361F" w:rsidRDefault="006C361F" w:rsidP="006C361F">
      <w:r>
        <w:br w:type="page"/>
      </w:r>
    </w:p>
    <w:p w:rsidR="006C361F" w:rsidRDefault="006C361F" w:rsidP="006C361F"/>
    <w:p w:rsidR="005A7628" w:rsidRDefault="00D536FD" w:rsidP="00D55C13">
      <w:pPr>
        <w:pStyle w:val="4"/>
      </w:pPr>
      <w:proofErr w:type="spellStart"/>
      <w:r>
        <w:rPr>
          <w:rFonts w:hint="eastAsia"/>
        </w:rPr>
        <w:t>BTree</w:t>
      </w:r>
      <w:proofErr w:type="spellEnd"/>
      <w:r>
        <w:rPr>
          <w:rFonts w:hint="eastAsia"/>
        </w:rPr>
        <w:t xml:space="preserve"> </w:t>
      </w:r>
    </w:p>
    <w:p w:rsidR="00C5225C" w:rsidRDefault="00C5225C" w:rsidP="00C5225C"/>
    <w:p w:rsidR="00C5225C" w:rsidRPr="00C5225C" w:rsidRDefault="009E7CDD" w:rsidP="00C5225C">
      <w:r>
        <w:rPr>
          <w:rFonts w:hint="eastAsia"/>
        </w:rPr>
        <w:t>构成一个节点：</w:t>
      </w:r>
      <w:r w:rsidR="006C361F">
        <w:rPr>
          <w:rFonts w:hint="eastAsia"/>
        </w:rPr>
        <w:t>指针</w:t>
      </w:r>
      <w:r w:rsidR="006C361F">
        <w:rPr>
          <w:rFonts w:hint="eastAsia"/>
        </w:rPr>
        <w:t xml:space="preserve"> k-v </w:t>
      </w:r>
      <w:r w:rsidR="006C361F">
        <w:rPr>
          <w:rFonts w:hint="eastAsia"/>
        </w:rPr>
        <w:t>指针</w:t>
      </w:r>
      <w:r w:rsidR="006C361F">
        <w:rPr>
          <w:rFonts w:hint="eastAsia"/>
        </w:rPr>
        <w:t xml:space="preserve"> k-v </w:t>
      </w:r>
      <w:r w:rsidR="006C361F">
        <w:rPr>
          <w:rFonts w:hint="eastAsia"/>
        </w:rPr>
        <w:t>指针</w:t>
      </w:r>
      <w:r w:rsidR="006C361F">
        <w:rPr>
          <w:rFonts w:hint="eastAsia"/>
        </w:rPr>
        <w:t xml:space="preserve">  </w:t>
      </w:r>
    </w:p>
    <w:p w:rsidR="005A7628" w:rsidRDefault="00B310AC" w:rsidP="005A7628">
      <w:r>
        <w:rPr>
          <w:noProof/>
        </w:rPr>
        <w:drawing>
          <wp:inline distT="0" distB="0" distL="0" distR="0" wp14:anchorId="7D4F68EB" wp14:editId="3DB54A60">
            <wp:extent cx="5274310" cy="282700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28" w:rsidRDefault="005A7628" w:rsidP="005A7628"/>
    <w:p w:rsidR="005A7628" w:rsidRDefault="005A7628" w:rsidP="005A7628"/>
    <w:p w:rsidR="005A7628" w:rsidRDefault="005A7628" w:rsidP="005A7628"/>
    <w:p w:rsidR="006C361F" w:rsidRDefault="006C361F" w:rsidP="005A7628">
      <w:r>
        <w:br w:type="page"/>
      </w:r>
    </w:p>
    <w:p w:rsidR="005A7628" w:rsidRPr="005A7628" w:rsidRDefault="005A7628" w:rsidP="005A7628"/>
    <w:p w:rsidR="00D536FD" w:rsidRDefault="00D536FD" w:rsidP="00D55C13">
      <w:pPr>
        <w:pStyle w:val="4"/>
      </w:pPr>
      <w:proofErr w:type="spellStart"/>
      <w:r>
        <w:rPr>
          <w:rFonts w:hint="eastAsia"/>
        </w:rPr>
        <w:t>B+Tree</w:t>
      </w:r>
      <w:proofErr w:type="spellEnd"/>
    </w:p>
    <w:p w:rsidR="005A7628" w:rsidRDefault="006C361F" w:rsidP="005A7628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用的这个</w:t>
      </w:r>
    </w:p>
    <w:p w:rsidR="00B37190" w:rsidRDefault="006C361F" w:rsidP="005A7628">
      <w:pPr>
        <w:rPr>
          <w:highlight w:val="yellow"/>
        </w:rPr>
      </w:pPr>
      <w:r w:rsidRPr="006C361F">
        <w:rPr>
          <w:rFonts w:hint="eastAsia"/>
          <w:highlight w:val="yellow"/>
        </w:rPr>
        <w:t>父节点只存地址，所有</w:t>
      </w:r>
      <w:r w:rsidRPr="006C361F">
        <w:rPr>
          <w:rFonts w:hint="eastAsia"/>
          <w:highlight w:val="yellow"/>
        </w:rPr>
        <w:t>data</w:t>
      </w:r>
      <w:r w:rsidRPr="006C361F">
        <w:rPr>
          <w:rFonts w:hint="eastAsia"/>
          <w:highlight w:val="yellow"/>
        </w:rPr>
        <w:t>存叶子节点，防止父节点中</w:t>
      </w:r>
      <w:r w:rsidRPr="006C361F">
        <w:rPr>
          <w:rFonts w:hint="eastAsia"/>
          <w:highlight w:val="yellow"/>
        </w:rPr>
        <w:t>data</w:t>
      </w:r>
      <w:r w:rsidRPr="006C361F">
        <w:rPr>
          <w:rFonts w:hint="eastAsia"/>
          <w:highlight w:val="yellow"/>
        </w:rPr>
        <w:t>过大不好控制</w:t>
      </w:r>
      <w:r w:rsidR="00273540">
        <w:rPr>
          <w:rFonts w:hint="eastAsia"/>
          <w:highlight w:val="yellow"/>
        </w:rPr>
        <w:t>，</w:t>
      </w:r>
    </w:p>
    <w:p w:rsidR="006C361F" w:rsidRDefault="00273540" w:rsidP="005A7628">
      <w:r>
        <w:rPr>
          <w:rFonts w:hint="eastAsia"/>
          <w:highlight w:val="yellow"/>
        </w:rPr>
        <w:t>放在叶子节点中方便增加度</w:t>
      </w:r>
      <w:r w:rsidR="00B37190">
        <w:rPr>
          <w:rFonts w:hint="eastAsia"/>
          <w:highlight w:val="yellow"/>
        </w:rPr>
        <w:t>，所有叶子节点之间也有关联</w:t>
      </w:r>
    </w:p>
    <w:p w:rsidR="005A7628" w:rsidRDefault="006C361F" w:rsidP="005A7628">
      <w:r>
        <w:rPr>
          <w:noProof/>
        </w:rPr>
        <w:drawing>
          <wp:inline distT="0" distB="0" distL="0" distR="0" wp14:anchorId="53FF5CF9" wp14:editId="0F1DBA95">
            <wp:extent cx="5274310" cy="2875231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28" w:rsidRPr="005A7628" w:rsidRDefault="005A7628" w:rsidP="005A7628"/>
    <w:p w:rsidR="00D536FD" w:rsidRDefault="00D536FD" w:rsidP="00C06ED8">
      <w:pPr>
        <w:pStyle w:val="3"/>
      </w:pPr>
      <w:r>
        <w:rPr>
          <w:rFonts w:hint="eastAsia"/>
        </w:rPr>
        <w:t>哈希</w:t>
      </w:r>
    </w:p>
    <w:p w:rsidR="00D536FD" w:rsidRDefault="007C7E06" w:rsidP="00D536FD">
      <w:r>
        <w:rPr>
          <w:rFonts w:hint="eastAsia"/>
        </w:rPr>
        <w:t>通过</w:t>
      </w:r>
      <w:r>
        <w:rPr>
          <w:rFonts w:hint="eastAsia"/>
        </w:rPr>
        <w:t>hash</w:t>
      </w:r>
      <w:r>
        <w:rPr>
          <w:rFonts w:hint="eastAsia"/>
        </w:rPr>
        <w:t>算法算出</w:t>
      </w:r>
      <w:r>
        <w:rPr>
          <w:rFonts w:hint="eastAsia"/>
        </w:rPr>
        <w:t>key</w:t>
      </w:r>
      <w:r>
        <w:rPr>
          <w:rFonts w:hint="eastAsia"/>
        </w:rPr>
        <w:t>的一个</w:t>
      </w:r>
      <w:r>
        <w:rPr>
          <w:rFonts w:hint="eastAsia"/>
        </w:rPr>
        <w:t>value</w:t>
      </w:r>
      <w:r>
        <w:rPr>
          <w:rFonts w:hint="eastAsia"/>
        </w:rPr>
        <w:t>，然后把这个</w:t>
      </w:r>
      <w:r>
        <w:rPr>
          <w:rFonts w:hint="eastAsia"/>
        </w:rPr>
        <w:t>value</w:t>
      </w:r>
      <w:r>
        <w:rPr>
          <w:rFonts w:hint="eastAsia"/>
        </w:rPr>
        <w:t>作为</w:t>
      </w:r>
      <w:r>
        <w:rPr>
          <w:rFonts w:hint="eastAsia"/>
        </w:rPr>
        <w:t>key</w:t>
      </w:r>
      <w:r>
        <w:rPr>
          <w:rFonts w:hint="eastAsia"/>
        </w:rPr>
        <w:t>去储存一个地址，</w:t>
      </w:r>
      <w:r w:rsidR="007A668C">
        <w:rPr>
          <w:rFonts w:hint="eastAsia"/>
        </w:rPr>
        <w:t>通过地址</w:t>
      </w:r>
      <w:r>
        <w:rPr>
          <w:rFonts w:hint="eastAsia"/>
        </w:rPr>
        <w:t>找到数据</w:t>
      </w:r>
    </w:p>
    <w:p w:rsidR="0001117B" w:rsidRPr="0001117B" w:rsidRDefault="0001117B" w:rsidP="00D536FD">
      <w:r>
        <w:rPr>
          <w:noProof/>
        </w:rPr>
        <w:drawing>
          <wp:inline distT="0" distB="0" distL="0" distR="0" wp14:anchorId="65DE4FBB" wp14:editId="07AF8A7D">
            <wp:extent cx="5274310" cy="1333839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06" w:rsidRDefault="007C7E06" w:rsidP="00D536FD"/>
    <w:p w:rsidR="007C7E06" w:rsidRDefault="007C7E06" w:rsidP="00D536FD">
      <w:r>
        <w:rPr>
          <w:noProof/>
        </w:rPr>
        <w:lastRenderedPageBreak/>
        <w:drawing>
          <wp:inline distT="0" distB="0" distL="0" distR="0" wp14:anchorId="785B9FFB" wp14:editId="0B5AB949">
            <wp:extent cx="5274310" cy="265302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EF" w:rsidRDefault="004B40EF" w:rsidP="004B40EF">
      <w:pPr>
        <w:autoSpaceDE w:val="0"/>
        <w:autoSpaceDN w:val="0"/>
        <w:adjustRightInd w:val="0"/>
        <w:spacing w:line="400" w:lineRule="exact"/>
      </w:pPr>
      <w:r w:rsidRPr="004B40EF">
        <w:t>键值唯一，哈希索引明显有绝对优势</w:t>
      </w:r>
    </w:p>
    <w:p w:rsidR="004B40EF" w:rsidRPr="004B40EF" w:rsidRDefault="004B40EF" w:rsidP="004B40EF">
      <w:pPr>
        <w:autoSpaceDE w:val="0"/>
        <w:autoSpaceDN w:val="0"/>
        <w:adjustRightInd w:val="0"/>
        <w:spacing w:line="400" w:lineRule="exact"/>
      </w:pPr>
      <w:r w:rsidRPr="004B40EF">
        <w:t>无法完成范围查询检索</w:t>
      </w:r>
    </w:p>
    <w:p w:rsidR="004B40EF" w:rsidRDefault="004B40EF" w:rsidP="004B40EF">
      <w:pPr>
        <w:autoSpaceDE w:val="0"/>
        <w:autoSpaceDN w:val="0"/>
        <w:adjustRightInd w:val="0"/>
        <w:spacing w:line="400" w:lineRule="exact"/>
      </w:pPr>
      <w:r w:rsidRPr="004B40EF">
        <w:t>无法利用索引完成排序，以及</w:t>
      </w:r>
      <w:proofErr w:type="spellStart"/>
      <w:r w:rsidRPr="004B40EF">
        <w:t>like‘xxx</w:t>
      </w:r>
      <w:proofErr w:type="spellEnd"/>
      <w:r w:rsidRPr="004B40EF">
        <w:t>%’</w:t>
      </w:r>
      <w:r w:rsidRPr="004B40EF">
        <w:t>这样的部分模糊查询</w:t>
      </w:r>
    </w:p>
    <w:p w:rsidR="004B40EF" w:rsidRPr="004B40EF" w:rsidRDefault="004B40EF" w:rsidP="004B40EF">
      <w:pPr>
        <w:autoSpaceDE w:val="0"/>
        <w:autoSpaceDN w:val="0"/>
        <w:adjustRightInd w:val="0"/>
        <w:spacing w:line="400" w:lineRule="exact"/>
      </w:pPr>
      <w:r w:rsidRPr="004B40EF">
        <w:t>不支持多列联合索引的</w:t>
      </w:r>
    </w:p>
    <w:p w:rsidR="004B40EF" w:rsidRPr="004B40EF" w:rsidRDefault="004B40EF" w:rsidP="004B40EF">
      <w:pPr>
        <w:autoSpaceDE w:val="0"/>
        <w:autoSpaceDN w:val="0"/>
        <w:adjustRightInd w:val="0"/>
        <w:spacing w:line="400" w:lineRule="exact"/>
      </w:pPr>
      <w:r w:rsidRPr="004B40EF">
        <w:t>因为哈希碰撞问题，索引效率是极低的</w:t>
      </w:r>
    </w:p>
    <w:p w:rsidR="004B40EF" w:rsidRDefault="004B40EF" w:rsidP="00D536FD"/>
    <w:p w:rsidR="00800936" w:rsidRDefault="00800936" w:rsidP="00D536FD"/>
    <w:p w:rsidR="00C64684" w:rsidRDefault="00C64684" w:rsidP="00C64684">
      <w:pPr>
        <w:pStyle w:val="2"/>
        <w:rPr>
          <w:rFonts w:hint="eastAsia"/>
        </w:rPr>
      </w:pPr>
      <w:proofErr w:type="spellStart"/>
      <w:proofErr w:type="gramStart"/>
      <w:r>
        <w:rPr>
          <w:rFonts w:hint="eastAsia"/>
        </w:rPr>
        <w:t>rabbitMQ</w:t>
      </w:r>
      <w:proofErr w:type="spellEnd"/>
      <w:proofErr w:type="gramEnd"/>
    </w:p>
    <w:p w:rsidR="00564532" w:rsidRPr="00564532" w:rsidRDefault="00564532" w:rsidP="00564532">
      <w:r>
        <w:rPr>
          <w:rFonts w:hint="eastAsia"/>
        </w:rPr>
        <w:t>是消息队列中间件</w:t>
      </w:r>
      <w:r>
        <w:rPr>
          <w:rFonts w:hint="eastAsia"/>
        </w:rPr>
        <w:t>.</w:t>
      </w:r>
    </w:p>
    <w:p w:rsidR="00564532" w:rsidRDefault="00C64684" w:rsidP="00D536FD">
      <w:pPr>
        <w:rPr>
          <w:rFonts w:hint="eastAsia"/>
        </w:rPr>
      </w:pPr>
      <w:r>
        <w:rPr>
          <w:rFonts w:hint="eastAsia"/>
        </w:rPr>
        <w:t>主要流程：生产者发送消息到</w:t>
      </w:r>
      <w:r>
        <w:rPr>
          <w:rFonts w:hint="eastAsia"/>
        </w:rPr>
        <w:t>MQ</w:t>
      </w:r>
      <w:r>
        <w:rPr>
          <w:rFonts w:hint="eastAsia"/>
        </w:rPr>
        <w:t>，由的交换器，根据一些</w:t>
      </w:r>
      <w:r>
        <w:rPr>
          <w:rFonts w:hint="eastAsia"/>
        </w:rPr>
        <w:t>参数和</w:t>
      </w:r>
      <w:r>
        <w:rPr>
          <w:rFonts w:hint="eastAsia"/>
        </w:rPr>
        <w:t>消息类型到分发到对应的队列，再由消费者服务绑定对应的队列，进行获取消费消息。</w:t>
      </w:r>
    </w:p>
    <w:p w:rsidR="00D600B1" w:rsidRDefault="00D600B1" w:rsidP="00D536FD">
      <w:pPr>
        <w:rPr>
          <w:rFonts w:hint="eastAsia"/>
        </w:rPr>
      </w:pPr>
      <w:r>
        <w:rPr>
          <w:rFonts w:hint="eastAsia"/>
        </w:rPr>
        <w:t>防止消息丢失</w:t>
      </w:r>
      <w:r w:rsidR="00564532">
        <w:rPr>
          <w:rFonts w:hint="eastAsia"/>
        </w:rPr>
        <w:t>：</w:t>
      </w:r>
    </w:p>
    <w:p w:rsidR="00333937" w:rsidRDefault="00564532" w:rsidP="00D536FD">
      <w:pPr>
        <w:rPr>
          <w:rFonts w:hint="eastAsia"/>
        </w:rPr>
      </w:pPr>
      <w:r>
        <w:rPr>
          <w:rFonts w:hint="eastAsia"/>
        </w:rPr>
        <w:t>1.</w:t>
      </w:r>
      <w:r w:rsidR="00333937">
        <w:rPr>
          <w:rFonts w:hint="eastAsia"/>
        </w:rPr>
        <w:t>发送消息前持久化</w:t>
      </w:r>
      <w:r>
        <w:rPr>
          <w:rFonts w:hint="eastAsia"/>
        </w:rPr>
        <w:t>，</w:t>
      </w:r>
    </w:p>
    <w:p w:rsidR="00333937" w:rsidRDefault="00564532" w:rsidP="00D536FD">
      <w:pPr>
        <w:rPr>
          <w:rFonts w:hint="eastAsia"/>
        </w:rPr>
      </w:pPr>
      <w:r>
        <w:rPr>
          <w:rFonts w:hint="eastAsia"/>
        </w:rPr>
        <w:t>2.</w:t>
      </w:r>
      <w:r w:rsidR="00333937">
        <w:rPr>
          <w:rFonts w:hint="eastAsia"/>
        </w:rPr>
        <w:t>生产者确认</w:t>
      </w:r>
      <w:r>
        <w:rPr>
          <w:rFonts w:hint="eastAsia"/>
        </w:rPr>
        <w:t>，</w:t>
      </w:r>
    </w:p>
    <w:p w:rsidR="00D600B1" w:rsidRDefault="00564532" w:rsidP="00D536FD">
      <w:pPr>
        <w:rPr>
          <w:rFonts w:hint="eastAsia"/>
        </w:rPr>
      </w:pPr>
      <w:r>
        <w:rPr>
          <w:rFonts w:hint="eastAsia"/>
        </w:rPr>
        <w:t>3.</w:t>
      </w:r>
      <w:r w:rsidR="00D600B1">
        <w:rPr>
          <w:rFonts w:hint="eastAsia"/>
        </w:rPr>
        <w:t>消费者方完成业务流程确认消息被消费了，可以进行手动确认提交，告知</w:t>
      </w:r>
      <w:proofErr w:type="spellStart"/>
      <w:r w:rsidR="00D600B1">
        <w:rPr>
          <w:rFonts w:hint="eastAsia"/>
        </w:rPr>
        <w:t>mq</w:t>
      </w:r>
      <w:proofErr w:type="spellEnd"/>
      <w:r w:rsidR="00D600B1">
        <w:rPr>
          <w:rFonts w:hint="eastAsia"/>
        </w:rPr>
        <w:t>该条消息被消费</w:t>
      </w:r>
      <w:r>
        <w:rPr>
          <w:rFonts w:hint="eastAsia"/>
        </w:rPr>
        <w:t>，</w:t>
      </w:r>
    </w:p>
    <w:p w:rsidR="00D600B1" w:rsidRPr="00D600B1" w:rsidRDefault="00564532" w:rsidP="00D536FD">
      <w:pPr>
        <w:rPr>
          <w:rFonts w:hint="eastAsia"/>
        </w:rPr>
      </w:pPr>
      <w:r>
        <w:rPr>
          <w:rFonts w:hint="eastAsia"/>
        </w:rPr>
        <w:t>4.</w:t>
      </w:r>
      <w:r w:rsidR="00D600B1">
        <w:rPr>
          <w:rFonts w:hint="eastAsia"/>
        </w:rPr>
        <w:t>交换器，队列，消息持久化</w:t>
      </w:r>
      <w:r>
        <w:rPr>
          <w:rFonts w:hint="eastAsia"/>
        </w:rPr>
        <w:t>。</w:t>
      </w:r>
    </w:p>
    <w:p w:rsidR="00D600B1" w:rsidRDefault="00D600B1" w:rsidP="00D536FD">
      <w:pPr>
        <w:rPr>
          <w:rFonts w:hint="eastAsia"/>
        </w:rPr>
      </w:pPr>
    </w:p>
    <w:p w:rsidR="00D600B1" w:rsidRDefault="00D600B1" w:rsidP="00D536FD"/>
    <w:p w:rsidR="00F9002D" w:rsidRDefault="004C2D03" w:rsidP="004C2D03">
      <w:pPr>
        <w:pStyle w:val="1"/>
      </w:pPr>
      <w:r>
        <w:t>其他</w:t>
      </w:r>
    </w:p>
    <w:p w:rsidR="004C2D03" w:rsidRDefault="004C2D03" w:rsidP="004C2D03">
      <w:r>
        <w:rPr>
          <w:rFonts w:hint="eastAsia"/>
        </w:rPr>
        <w:t>数据结构网站</w:t>
      </w:r>
    </w:p>
    <w:p w:rsidR="004C2D03" w:rsidRDefault="004C2D03" w:rsidP="004C2D03">
      <w:pP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  <w:r w:rsidRPr="004C2D03">
        <w:rPr>
          <w:rFonts w:ascii="Times New Roman" w:hAnsi="Times New Roman" w:cs="Times New Roman"/>
          <w:color w:val="000000"/>
          <w:kern w:val="0"/>
          <w:sz w:val="24"/>
          <w:szCs w:val="24"/>
        </w:rPr>
        <w:t>cs.usfca.edu/~</w:t>
      </w:r>
      <w:proofErr w:type="spellStart"/>
      <w:r w:rsidRPr="004C2D03">
        <w:rPr>
          <w:rFonts w:ascii="Times New Roman" w:hAnsi="Times New Roman" w:cs="Times New Roman"/>
          <w:color w:val="000000"/>
          <w:kern w:val="0"/>
          <w:sz w:val="24"/>
          <w:szCs w:val="24"/>
        </w:rPr>
        <w:t>galles</w:t>
      </w:r>
      <w:proofErr w:type="spellEnd"/>
      <w:r w:rsidRPr="004C2D03">
        <w:rPr>
          <w:rFonts w:ascii="Times New Roman" w:hAnsi="Times New Roman" w:cs="Times New Roman"/>
          <w:color w:val="000000"/>
          <w:kern w:val="0"/>
          <w:sz w:val="24"/>
          <w:szCs w:val="24"/>
        </w:rPr>
        <w:t>/visualization/BST.html</w:t>
      </w:r>
    </w:p>
    <w:p w:rsidR="003F44D2" w:rsidRDefault="003F44D2" w:rsidP="004C2D03">
      <w:pP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</w:p>
    <w:p w:rsidR="003F44D2" w:rsidRPr="004C2D03" w:rsidRDefault="003F44D2" w:rsidP="004C2D03"/>
    <w:sectPr w:rsidR="003F44D2" w:rsidRPr="004C2D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381D" w:rsidRDefault="00DA381D" w:rsidP="00C46642">
      <w:r>
        <w:separator/>
      </w:r>
    </w:p>
  </w:endnote>
  <w:endnote w:type="continuationSeparator" w:id="0">
    <w:p w:rsidR="00DA381D" w:rsidRDefault="00DA381D" w:rsidP="00C466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381D" w:rsidRDefault="00DA381D" w:rsidP="00C46642">
      <w:r>
        <w:separator/>
      </w:r>
    </w:p>
  </w:footnote>
  <w:footnote w:type="continuationSeparator" w:id="0">
    <w:p w:rsidR="00DA381D" w:rsidRDefault="00DA381D" w:rsidP="00C466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D157EB"/>
    <w:multiLevelType w:val="hybridMultilevel"/>
    <w:tmpl w:val="A69ACBA4"/>
    <w:lvl w:ilvl="0" w:tplc="0C5EBC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36FD"/>
    <w:rsid w:val="000036CD"/>
    <w:rsid w:val="0001117B"/>
    <w:rsid w:val="00023972"/>
    <w:rsid w:val="001217F3"/>
    <w:rsid w:val="001408B0"/>
    <w:rsid w:val="001518B1"/>
    <w:rsid w:val="001D40E7"/>
    <w:rsid w:val="00273540"/>
    <w:rsid w:val="002D441E"/>
    <w:rsid w:val="00333937"/>
    <w:rsid w:val="00340A1D"/>
    <w:rsid w:val="003D211B"/>
    <w:rsid w:val="003F44D2"/>
    <w:rsid w:val="004B40EF"/>
    <w:rsid w:val="004C2D03"/>
    <w:rsid w:val="00564532"/>
    <w:rsid w:val="005A7628"/>
    <w:rsid w:val="005D4236"/>
    <w:rsid w:val="00693E3D"/>
    <w:rsid w:val="006A7A14"/>
    <w:rsid w:val="006C01F2"/>
    <w:rsid w:val="006C361F"/>
    <w:rsid w:val="0077126F"/>
    <w:rsid w:val="00777A91"/>
    <w:rsid w:val="007A668C"/>
    <w:rsid w:val="007C7E06"/>
    <w:rsid w:val="00800936"/>
    <w:rsid w:val="008C1BE9"/>
    <w:rsid w:val="008E7AA2"/>
    <w:rsid w:val="00990005"/>
    <w:rsid w:val="009E7CDD"/>
    <w:rsid w:val="00A57708"/>
    <w:rsid w:val="00B0409C"/>
    <w:rsid w:val="00B06C95"/>
    <w:rsid w:val="00B310AC"/>
    <w:rsid w:val="00B37190"/>
    <w:rsid w:val="00B83AD4"/>
    <w:rsid w:val="00C06ED8"/>
    <w:rsid w:val="00C2262A"/>
    <w:rsid w:val="00C46642"/>
    <w:rsid w:val="00C5225C"/>
    <w:rsid w:val="00C64684"/>
    <w:rsid w:val="00C9679A"/>
    <w:rsid w:val="00D51631"/>
    <w:rsid w:val="00D536FD"/>
    <w:rsid w:val="00D55C13"/>
    <w:rsid w:val="00D600B1"/>
    <w:rsid w:val="00DA381D"/>
    <w:rsid w:val="00DC74D2"/>
    <w:rsid w:val="00E90DA4"/>
    <w:rsid w:val="00EA03DD"/>
    <w:rsid w:val="00EE083E"/>
    <w:rsid w:val="00EE5E80"/>
    <w:rsid w:val="00F11A68"/>
    <w:rsid w:val="00F9002D"/>
    <w:rsid w:val="00FA463D"/>
    <w:rsid w:val="00FC4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536F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36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40A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40A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55C1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36FD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340A1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40A1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40A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40A1D"/>
    <w:rPr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sid w:val="0077126F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EA03DD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C466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46642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466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46642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D55C1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Normal (Web)"/>
    <w:basedOn w:val="a"/>
    <w:uiPriority w:val="99"/>
    <w:unhideWhenUsed/>
    <w:rsid w:val="003F44D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F44D2"/>
    <w:rPr>
      <w:rFonts w:ascii="宋体" w:eastAsia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536F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36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40A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40A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55C1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36FD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340A1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40A1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40A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40A1D"/>
    <w:rPr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sid w:val="0077126F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EA03DD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C466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46642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466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46642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D55C1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Normal (Web)"/>
    <w:basedOn w:val="a"/>
    <w:uiPriority w:val="99"/>
    <w:unhideWhenUsed/>
    <w:rsid w:val="003F44D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F44D2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68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blog.csdn.net/u012278016/article/details/90756378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www.cs.usfca.edu/~galles/visualization/AVLtree.html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settings" Target="settings.xml"/><Relationship Id="rId15" Type="http://schemas.openxmlformats.org/officeDocument/2006/relationships/hyperlink" Target="https://www.cs.usfca.edu/~galles/visualization/Algorithms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6A69FB-3249-4257-92FF-28C55368D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15</Pages>
  <Words>330</Words>
  <Characters>1884</Characters>
  <Application>Microsoft Office Word</Application>
  <DocSecurity>0</DocSecurity>
  <Lines>15</Lines>
  <Paragraphs>4</Paragraphs>
  <ScaleCrop>false</ScaleCrop>
  <Company>Organization</Company>
  <LinksUpToDate>false</LinksUpToDate>
  <CharactersWithSpaces>2210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Ghaya</dc:creator>
  <cp:lastModifiedBy>Ghaya</cp:lastModifiedBy>
  <cp:revision>45</cp:revision>
  <dcterms:created xsi:type="dcterms:W3CDTF">2020-10-05T15:57:00Z</dcterms:created>
  <dcterms:modified xsi:type="dcterms:W3CDTF">2020-10-11T13:07:00Z</dcterms:modified>
</cp:coreProperties>
</file>